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1EDE0E"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6251B">
        <w:rPr>
          <w:b/>
          <w:sz w:val="20"/>
          <w:szCs w:val="20"/>
        </w:rPr>
        <w:t>West Jefferson Hills School District</w:t>
      </w:r>
    </w:p>
    <w:p w14:paraId="706E0089" w14:textId="77777777" w:rsidR="00915C77" w:rsidRDefault="00915C77" w:rsidP="00223718">
      <w:pPr>
        <w:rPr>
          <w:b/>
          <w:sz w:val="20"/>
          <w:szCs w:val="20"/>
        </w:rPr>
      </w:pPr>
    </w:p>
    <w:p w14:paraId="4717807B" w14:textId="4BE23B1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AF1DC5">
        <w:rPr>
          <w:b/>
          <w:sz w:val="20"/>
          <w:szCs w:val="20"/>
        </w:rPr>
        <w:t>1</w:t>
      </w:r>
      <w:r w:rsidR="0046251B">
        <w:rPr>
          <w:b/>
          <w:sz w:val="20"/>
          <w:szCs w:val="20"/>
        </w:rPr>
        <w:t>03-02-955-3</w:t>
      </w:r>
    </w:p>
    <w:p w14:paraId="6BA8BA22" w14:textId="77777777" w:rsidR="00223718" w:rsidRPr="00357703" w:rsidRDefault="00223718" w:rsidP="00223718">
      <w:pPr>
        <w:rPr>
          <w:sz w:val="20"/>
          <w:szCs w:val="20"/>
        </w:rPr>
      </w:pPr>
    </w:p>
    <w:p w14:paraId="42F9A72F" w14:textId="38F0EF5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6251B">
        <w:rPr>
          <w:b/>
          <w:sz w:val="20"/>
          <w:szCs w:val="20"/>
        </w:rPr>
        <w:t>11-1-2019</w:t>
      </w:r>
    </w:p>
    <w:p w14:paraId="7E8F8139" w14:textId="77777777" w:rsidR="00291947" w:rsidRPr="00357703" w:rsidRDefault="00291947" w:rsidP="00223718">
      <w:pPr>
        <w:rPr>
          <w:sz w:val="20"/>
          <w:szCs w:val="20"/>
        </w:rPr>
      </w:pPr>
    </w:p>
    <w:p w14:paraId="625D6F07" w14:textId="2EB3D83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6251B">
        <w:rPr>
          <w:b/>
          <w:sz w:val="20"/>
          <w:szCs w:val="20"/>
        </w:rPr>
        <w:t>12-13-2019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18BEBA1" w:rsidR="00223718" w:rsidRPr="00357703" w:rsidRDefault="0046251B"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0307B7E" w:rsidR="00223718" w:rsidRPr="00357703" w:rsidRDefault="00AF1D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30EA4">
        <w:rPr>
          <w:sz w:val="16"/>
          <w:szCs w:val="16"/>
        </w:rPr>
      </w:r>
      <w:r w:rsidR="00630EA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97ECB65" w:rsidR="00D6151F" w:rsidRDefault="003A0EA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0EB828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30EA4">
        <w:rPr>
          <w:sz w:val="16"/>
          <w:szCs w:val="16"/>
        </w:rPr>
      </w:r>
      <w:r w:rsidR="00630EA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F1DC5">
        <w:rPr>
          <w:sz w:val="16"/>
          <w:szCs w:val="16"/>
        </w:rPr>
        <w:fldChar w:fldCharType="begin">
          <w:ffData>
            <w:name w:val=""/>
            <w:enabled/>
            <w:calcOnExit w:val="0"/>
            <w:checkBox>
              <w:sizeAuto/>
              <w:default w:val="1"/>
            </w:checkBox>
          </w:ffData>
        </w:fldChar>
      </w:r>
      <w:r w:rsidR="00AF1DC5">
        <w:rPr>
          <w:sz w:val="16"/>
          <w:szCs w:val="16"/>
        </w:rPr>
        <w:instrText xml:space="preserve"> FORMCHECKBOX </w:instrText>
      </w:r>
      <w:r w:rsidR="00630EA4">
        <w:rPr>
          <w:sz w:val="16"/>
          <w:szCs w:val="16"/>
        </w:rPr>
      </w:r>
      <w:r w:rsidR="00630EA4">
        <w:rPr>
          <w:sz w:val="16"/>
          <w:szCs w:val="16"/>
        </w:rPr>
        <w:fldChar w:fldCharType="separate"/>
      </w:r>
      <w:r w:rsidR="00AF1DC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211AA092" w:rsidR="0079370C" w:rsidRPr="009319BD" w:rsidRDefault="0046251B"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630EA4">
              <w:rPr>
                <w:rFonts w:ascii="Calibri" w:hAnsi="Calibri" w:cs="Calibri"/>
              </w:rPr>
            </w:r>
            <w:r w:rsidR="00630EA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508ED66" w:rsidR="0079370C" w:rsidRPr="00E36FC5" w:rsidRDefault="0046251B"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158EBBDC" w:rsidR="006B7A09" w:rsidRDefault="006B7A09" w:rsidP="00223718">
            <w:pPr>
              <w:rPr>
                <w:sz w:val="20"/>
                <w:szCs w:val="20"/>
              </w:rPr>
            </w:pPr>
            <w:r w:rsidRPr="009319BD">
              <w:rPr>
                <w:sz w:val="20"/>
                <w:szCs w:val="20"/>
              </w:rPr>
              <w:t>Finding Detail:</w:t>
            </w:r>
          </w:p>
          <w:p w14:paraId="1FC9B0F4" w14:textId="53E1E078" w:rsidR="0046251B" w:rsidRPr="0046251B" w:rsidRDefault="0046251B" w:rsidP="0046251B">
            <w:pPr>
              <w:pStyle w:val="ListParagraph"/>
              <w:numPr>
                <w:ilvl w:val="0"/>
                <w:numId w:val="30"/>
              </w:numPr>
              <w:rPr>
                <w:sz w:val="20"/>
                <w:szCs w:val="20"/>
              </w:rPr>
            </w:pPr>
            <w:r w:rsidRPr="0046251B">
              <w:rPr>
                <w:sz w:val="20"/>
                <w:szCs w:val="20"/>
              </w:rPr>
              <w:t xml:space="preserve">Upon review, it was found that the Local Education Agency’s (LEA) selected Date of Eligibility for Free or Reduced Price Meal Household Applications reported to the State Agency was inconsistent with the Date of Eligibility being utilized. </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461EC886" w14:textId="2F2E006A" w:rsidR="006B7A09" w:rsidRPr="009319BD" w:rsidRDefault="00AF1DC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1DFCD836" w14:textId="69719DD7" w:rsidR="006B7A09" w:rsidRPr="009319BD" w:rsidRDefault="00AF1DC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6384468E" w14:textId="5333F31B" w:rsidR="006B7A09" w:rsidRPr="009319BD" w:rsidRDefault="00AF1DC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2F7418A" w14:textId="2C175526" w:rsidR="007078C5" w:rsidRPr="003A0EAC" w:rsidRDefault="00A5511A" w:rsidP="003A0EAC">
            <w:pPr>
              <w:rPr>
                <w:sz w:val="20"/>
                <w:szCs w:val="20"/>
              </w:rPr>
            </w:pPr>
            <w:r w:rsidRPr="004965D1">
              <w:rPr>
                <w:sz w:val="20"/>
                <w:szCs w:val="20"/>
              </w:rPr>
              <w:t>Finding Detail:</w:t>
            </w:r>
            <w:r w:rsidR="00ED37E7">
              <w:rPr>
                <w:sz w:val="20"/>
                <w:szCs w:val="20"/>
              </w:rPr>
              <w:t xml:space="preserve"> </w:t>
            </w:r>
          </w:p>
          <w:p w14:paraId="5B0E4361" w14:textId="77777777" w:rsidR="00647ACE" w:rsidRDefault="00647ACE" w:rsidP="003A0EAC">
            <w:pPr>
              <w:rPr>
                <w:sz w:val="20"/>
                <w:szCs w:val="20"/>
              </w:rPr>
            </w:pPr>
          </w:p>
          <w:p w14:paraId="5D1796E3" w14:textId="5D45D521" w:rsidR="003A0EAC" w:rsidRPr="003A0EAC" w:rsidRDefault="003A0EAC" w:rsidP="003A0EAC">
            <w:pPr>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78FE2343" w14:textId="5C7B91B7"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2E26E1E3" w14:textId="1BCB66D4"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37943398" w:rsidR="008563F4" w:rsidRPr="003A0EAC" w:rsidRDefault="00A5511A" w:rsidP="003A0EAC">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37C563F2" w:rsidR="006B7A09" w:rsidRPr="009319BD" w:rsidRDefault="0046251B"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39AE5197" w14:textId="32F2E36B" w:rsidR="006B7A09" w:rsidRPr="009319BD" w:rsidRDefault="0046251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389B7D0E" w:rsidR="00FE0355" w:rsidRDefault="00FE0355" w:rsidP="00FE0355">
            <w:pPr>
              <w:rPr>
                <w:sz w:val="20"/>
                <w:szCs w:val="20"/>
              </w:rPr>
            </w:pPr>
            <w:r>
              <w:rPr>
                <w:sz w:val="20"/>
                <w:szCs w:val="20"/>
              </w:rPr>
              <w:t>Finding Detail:</w:t>
            </w:r>
          </w:p>
          <w:p w14:paraId="787A2DF0" w14:textId="5E63EFC9" w:rsidR="00647ACE" w:rsidRPr="00647ACE" w:rsidRDefault="00647ACE" w:rsidP="0046251B">
            <w:pPr>
              <w:pStyle w:val="ListParagraph"/>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0EA4">
              <w:rPr>
                <w:sz w:val="20"/>
                <w:szCs w:val="20"/>
              </w:rPr>
            </w:r>
            <w:r w:rsidR="00630EA4">
              <w:rPr>
                <w:sz w:val="20"/>
                <w:szCs w:val="20"/>
              </w:rPr>
              <w:fldChar w:fldCharType="separate"/>
            </w:r>
            <w:r w:rsidRPr="009319BD">
              <w:rPr>
                <w:sz w:val="20"/>
                <w:szCs w:val="20"/>
              </w:rPr>
              <w:fldChar w:fldCharType="end"/>
            </w:r>
          </w:p>
        </w:tc>
        <w:tc>
          <w:tcPr>
            <w:tcW w:w="630" w:type="dxa"/>
            <w:shd w:val="clear" w:color="auto" w:fill="auto"/>
            <w:vAlign w:val="center"/>
          </w:tcPr>
          <w:p w14:paraId="5C225466" w14:textId="793D1FF4" w:rsidR="006B7A09" w:rsidRPr="009319BD" w:rsidRDefault="00AF1DC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0EA4">
              <w:rPr>
                <w:sz w:val="20"/>
                <w:szCs w:val="20"/>
              </w:rPr>
            </w:r>
            <w:r w:rsidR="00630EA4">
              <w:rPr>
                <w:sz w:val="20"/>
                <w:szCs w:val="20"/>
              </w:rPr>
              <w:fldChar w:fldCharType="separate"/>
            </w:r>
            <w:r w:rsidRPr="009319BD">
              <w:rPr>
                <w:sz w:val="20"/>
                <w:szCs w:val="20"/>
              </w:rPr>
              <w:fldChar w:fldCharType="end"/>
            </w:r>
          </w:p>
        </w:tc>
        <w:tc>
          <w:tcPr>
            <w:tcW w:w="630" w:type="dxa"/>
            <w:shd w:val="clear" w:color="auto" w:fill="auto"/>
            <w:vAlign w:val="center"/>
          </w:tcPr>
          <w:p w14:paraId="3EA23D56" w14:textId="306E8B4E" w:rsidR="006B7A09" w:rsidRPr="009319BD" w:rsidRDefault="00AF1DC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30EA4">
              <w:rPr>
                <w:sz w:val="20"/>
                <w:szCs w:val="20"/>
              </w:rPr>
            </w:r>
            <w:r w:rsidR="00630EA4">
              <w:rPr>
                <w:sz w:val="20"/>
                <w:szCs w:val="20"/>
              </w:rPr>
              <w:fldChar w:fldCharType="separate"/>
            </w:r>
            <w:r w:rsidRPr="009319BD">
              <w:rPr>
                <w:sz w:val="20"/>
                <w:szCs w:val="20"/>
              </w:rPr>
              <w:fldChar w:fldCharType="end"/>
            </w:r>
          </w:p>
        </w:tc>
        <w:tc>
          <w:tcPr>
            <w:tcW w:w="630" w:type="dxa"/>
            <w:shd w:val="clear" w:color="auto" w:fill="auto"/>
            <w:vAlign w:val="center"/>
          </w:tcPr>
          <w:p w14:paraId="6E1917DD" w14:textId="21463003" w:rsidR="006B7A09"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2CB90994" w14:textId="50BB9A6A" w:rsidR="00D03ED5"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652D563D" w:rsidR="00D03ED5" w:rsidRPr="009319BD" w:rsidRDefault="0046251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144D7AE5" w14:textId="16B4AE58" w:rsidR="00D03ED5" w:rsidRPr="009319BD" w:rsidRDefault="004625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2C912AAE" w:rsidR="00ED37E7" w:rsidRDefault="00ED37E7" w:rsidP="00ED37E7">
            <w:pPr>
              <w:rPr>
                <w:sz w:val="20"/>
                <w:szCs w:val="20"/>
              </w:rPr>
            </w:pPr>
            <w:r>
              <w:rPr>
                <w:sz w:val="20"/>
                <w:szCs w:val="20"/>
              </w:rPr>
              <w:t>Finding Detail:</w:t>
            </w:r>
          </w:p>
          <w:p w14:paraId="581F1E57" w14:textId="090E44A4" w:rsidR="0046251B" w:rsidRPr="0046251B" w:rsidRDefault="0046251B" w:rsidP="0046251B">
            <w:pPr>
              <w:pStyle w:val="ListParagraph"/>
              <w:numPr>
                <w:ilvl w:val="0"/>
                <w:numId w:val="30"/>
              </w:numPr>
              <w:rPr>
                <w:sz w:val="20"/>
                <w:szCs w:val="20"/>
              </w:rPr>
            </w:pPr>
            <w:r w:rsidRPr="0046251B">
              <w:rPr>
                <w:sz w:val="20"/>
                <w:szCs w:val="20"/>
              </w:rPr>
              <w:t xml:space="preserve">The School Food Authority (SFA) does not have a process in place to ensure funds to cover special event catering are deposited into the Nonprofit School Food Service Account (NSFSA). </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630" w:type="dxa"/>
            <w:shd w:val="clear" w:color="auto" w:fill="auto"/>
            <w:vAlign w:val="center"/>
          </w:tcPr>
          <w:p w14:paraId="089D181C" w14:textId="5BC9F51A" w:rsidR="00D24103" w:rsidRPr="009319BD" w:rsidRDefault="00AF1DC5"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30EA4">
              <w:rPr>
                <w:sz w:val="20"/>
                <w:szCs w:val="20"/>
              </w:rPr>
            </w:r>
            <w:r w:rsidR="00630EA4">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5DB0ECE3" w14:textId="77777777" w:rsidR="00647ACE" w:rsidRPr="0046251B" w:rsidRDefault="0046251B" w:rsidP="0046251B">
            <w:pPr>
              <w:pStyle w:val="ListParagraph"/>
              <w:numPr>
                <w:ilvl w:val="0"/>
                <w:numId w:val="29"/>
              </w:numPr>
              <w:rPr>
                <w:sz w:val="20"/>
                <w:szCs w:val="20"/>
              </w:rPr>
            </w:pPr>
            <w:r w:rsidRPr="0046251B">
              <w:rPr>
                <w:sz w:val="20"/>
                <w:szCs w:val="20"/>
              </w:rPr>
              <w:t>SFA provided many review documents in advance via the Review Dashboard in PEARS.</w:t>
            </w:r>
          </w:p>
          <w:p w14:paraId="79877CD5" w14:textId="6747954B" w:rsidR="0046251B" w:rsidRPr="0046251B" w:rsidRDefault="0046251B" w:rsidP="0046251B">
            <w:pPr>
              <w:pStyle w:val="ListParagraph"/>
              <w:numPr>
                <w:ilvl w:val="0"/>
                <w:numId w:val="29"/>
              </w:numPr>
              <w:rPr>
                <w:sz w:val="20"/>
                <w:szCs w:val="20"/>
              </w:rPr>
            </w:pPr>
            <w:r w:rsidRPr="0046251B">
              <w:rPr>
                <w:sz w:val="20"/>
                <w:szCs w:val="20"/>
              </w:rPr>
              <w:t>Congratulations on another good review.</w:t>
            </w:r>
          </w:p>
          <w:p w14:paraId="40373996" w14:textId="71BF4AB0" w:rsidR="0046251B" w:rsidRPr="0046251B" w:rsidRDefault="0046251B" w:rsidP="0046251B">
            <w:pPr>
              <w:pStyle w:val="ListParagraph"/>
              <w:numPr>
                <w:ilvl w:val="0"/>
                <w:numId w:val="29"/>
              </w:numPr>
              <w:rPr>
                <w:sz w:val="20"/>
                <w:szCs w:val="20"/>
              </w:rPr>
            </w:pPr>
            <w:r w:rsidRPr="0046251B">
              <w:rPr>
                <w:color w:val="auto"/>
                <w:sz w:val="20"/>
                <w:szCs w:val="20"/>
                <w:lang w:eastAsia="en-US"/>
              </w:rPr>
              <w:t xml:space="preserve">Food Service staff at Gill Hall did a nice job in presenting &amp; serving the meal efficiently. </w:t>
            </w:r>
          </w:p>
          <w:p w14:paraId="52A1480F" w14:textId="77777777" w:rsidR="0046251B" w:rsidRPr="0046251B" w:rsidRDefault="0046251B" w:rsidP="0046251B">
            <w:pPr>
              <w:pStyle w:val="ListParagraph"/>
              <w:rPr>
                <w:sz w:val="20"/>
                <w:szCs w:val="20"/>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581"/>
              <w:gridCol w:w="4581"/>
            </w:tblGrid>
            <w:tr w:rsidR="0046251B" w:rsidRPr="0046251B" w14:paraId="7A796A0F" w14:textId="77777777" w:rsidTr="0046251B">
              <w:trPr>
                <w:tblCellSpacing w:w="0" w:type="dxa"/>
              </w:trPr>
              <w:tc>
                <w:tcPr>
                  <w:tcW w:w="0" w:type="auto"/>
                  <w:noWrap/>
                  <w:vAlign w:val="center"/>
                  <w:hideMark/>
                </w:tcPr>
                <w:p w14:paraId="3E98A46D" w14:textId="77777777" w:rsidR="0046251B" w:rsidRPr="0046251B" w:rsidRDefault="0046251B" w:rsidP="0046251B">
                  <w:pPr>
                    <w:rPr>
                      <w:rFonts w:ascii="Times New Roman" w:hAnsi="Times New Roman" w:cs="Times New Roman"/>
                      <w:color w:val="auto"/>
                      <w:sz w:val="20"/>
                      <w:szCs w:val="20"/>
                      <w:lang w:eastAsia="en-US"/>
                    </w:rPr>
                  </w:pPr>
                </w:p>
              </w:tc>
              <w:tc>
                <w:tcPr>
                  <w:tcW w:w="0" w:type="auto"/>
                  <w:vAlign w:val="center"/>
                  <w:hideMark/>
                </w:tcPr>
                <w:p w14:paraId="00E8B521" w14:textId="0BD2214A" w:rsidR="0046251B" w:rsidRPr="0046251B" w:rsidRDefault="0046251B" w:rsidP="0046251B">
                  <w:pPr>
                    <w:rPr>
                      <w:rFonts w:ascii="Times New Roman" w:hAnsi="Times New Roman" w:cs="Times New Roman"/>
                      <w:color w:val="auto"/>
                      <w:sz w:val="24"/>
                      <w:szCs w:val="24"/>
                      <w:lang w:eastAsia="en-US"/>
                    </w:rPr>
                  </w:pPr>
                </w:p>
              </w:tc>
            </w:tr>
          </w:tbl>
          <w:p w14:paraId="1935C2C2" w14:textId="5ABC0137" w:rsidR="0046251B" w:rsidRPr="0046251B" w:rsidRDefault="0046251B" w:rsidP="0046251B">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4ECE" w14:textId="77777777" w:rsidR="00630EA4" w:rsidRDefault="00630EA4" w:rsidP="00A16BFB">
      <w:r>
        <w:separator/>
      </w:r>
    </w:p>
  </w:endnote>
  <w:endnote w:type="continuationSeparator" w:id="0">
    <w:p w14:paraId="5A682351" w14:textId="77777777" w:rsidR="00630EA4" w:rsidRDefault="00630EA4" w:rsidP="00A16BFB">
      <w:r>
        <w:continuationSeparator/>
      </w:r>
    </w:p>
  </w:endnote>
  <w:endnote w:type="continuationNotice" w:id="1">
    <w:p w14:paraId="275B57F3" w14:textId="77777777" w:rsidR="00630EA4" w:rsidRDefault="0063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663E" w14:textId="77777777" w:rsidR="00630EA4" w:rsidRDefault="00630EA4" w:rsidP="00A16BFB">
      <w:r>
        <w:separator/>
      </w:r>
    </w:p>
  </w:footnote>
  <w:footnote w:type="continuationSeparator" w:id="0">
    <w:p w14:paraId="64667EB5" w14:textId="77777777" w:rsidR="00630EA4" w:rsidRDefault="00630EA4" w:rsidP="00A16BFB">
      <w:r>
        <w:continuationSeparator/>
      </w:r>
    </w:p>
  </w:footnote>
  <w:footnote w:type="continuationNotice" w:id="1">
    <w:p w14:paraId="6DD54592" w14:textId="77777777" w:rsidR="00630EA4" w:rsidRDefault="0063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53387C97" w:rsidR="00614FCD" w:rsidRPr="00614FCD" w:rsidRDefault="00071301">
    <w:pPr>
      <w:pStyle w:val="Header"/>
      <w:rPr>
        <w:sz w:val="16"/>
        <w:szCs w:val="16"/>
      </w:rPr>
    </w:pPr>
    <w:r>
      <w:rPr>
        <w:sz w:val="16"/>
        <w:szCs w:val="16"/>
      </w:rPr>
      <w:t>SFA Name:</w:t>
    </w:r>
    <w:r w:rsidR="00ED37E7">
      <w:rPr>
        <w:sz w:val="16"/>
        <w:szCs w:val="16"/>
      </w:rPr>
      <w:t xml:space="preserve"> </w:t>
    </w:r>
    <w:r w:rsidR="0046251B">
      <w:rPr>
        <w:sz w:val="16"/>
        <w:szCs w:val="16"/>
      </w:rPr>
      <w:t>West Jefferson Hills School District</w:t>
    </w:r>
  </w:p>
  <w:p w14:paraId="360D5ABF" w14:textId="62F3BCDE" w:rsidR="00614FCD" w:rsidRPr="00614FCD" w:rsidRDefault="00614FCD">
    <w:pPr>
      <w:pStyle w:val="Header"/>
      <w:rPr>
        <w:sz w:val="16"/>
        <w:szCs w:val="16"/>
      </w:rPr>
    </w:pPr>
    <w:r w:rsidRPr="00614FCD">
      <w:rPr>
        <w:sz w:val="16"/>
        <w:szCs w:val="16"/>
      </w:rPr>
      <w:t xml:space="preserve">SFA Agreement Number: </w:t>
    </w:r>
    <w:r w:rsidR="00AF1DC5">
      <w:rPr>
        <w:sz w:val="16"/>
        <w:szCs w:val="16"/>
      </w:rPr>
      <w:t>1</w:t>
    </w:r>
    <w:r w:rsidR="00E02AB3">
      <w:rPr>
        <w:sz w:val="16"/>
        <w:szCs w:val="16"/>
      </w:rPr>
      <w:t>0</w:t>
    </w:r>
    <w:r w:rsidR="003A0EAC">
      <w:rPr>
        <w:sz w:val="16"/>
        <w:szCs w:val="16"/>
      </w:rPr>
      <w:t>3-02-</w:t>
    </w:r>
    <w:r w:rsidR="0046251B">
      <w:rPr>
        <w:sz w:val="16"/>
        <w:szCs w:val="16"/>
      </w:rPr>
      <w:t>955-3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E74FF5"/>
    <w:multiLevelType w:val="hybridMultilevel"/>
    <w:tmpl w:val="D9D0BA64"/>
    <w:lvl w:ilvl="0" w:tplc="72D6FBE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80CC6"/>
    <w:multiLevelType w:val="hybridMultilevel"/>
    <w:tmpl w:val="6DD28432"/>
    <w:lvl w:ilvl="0" w:tplc="ADBCB8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4"/>
  </w:num>
  <w:num w:numId="4">
    <w:abstractNumId w:val="11"/>
  </w:num>
  <w:num w:numId="5">
    <w:abstractNumId w:val="21"/>
  </w:num>
  <w:num w:numId="6">
    <w:abstractNumId w:val="28"/>
  </w:num>
  <w:num w:numId="7">
    <w:abstractNumId w:val="22"/>
  </w:num>
  <w:num w:numId="8">
    <w:abstractNumId w:val="10"/>
  </w:num>
  <w:num w:numId="9">
    <w:abstractNumId w:val="27"/>
  </w:num>
  <w:num w:numId="10">
    <w:abstractNumId w:val="29"/>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0"/>
  </w:num>
  <w:num w:numId="16">
    <w:abstractNumId w:val="19"/>
  </w:num>
  <w:num w:numId="17">
    <w:abstractNumId w:val="24"/>
  </w:num>
  <w:num w:numId="18">
    <w:abstractNumId w:val="8"/>
  </w:num>
  <w:num w:numId="19">
    <w:abstractNumId w:val="13"/>
  </w:num>
  <w:num w:numId="20">
    <w:abstractNumId w:val="1"/>
  </w:num>
  <w:num w:numId="21">
    <w:abstractNumId w:val="17"/>
  </w:num>
  <w:num w:numId="22">
    <w:abstractNumId w:val="23"/>
  </w:num>
  <w:num w:numId="23">
    <w:abstractNumId w:val="7"/>
  </w:num>
  <w:num w:numId="24">
    <w:abstractNumId w:val="0"/>
  </w:num>
  <w:num w:numId="25">
    <w:abstractNumId w:val="18"/>
  </w:num>
  <w:num w:numId="26">
    <w:abstractNumId w:val="12"/>
  </w:num>
  <w:num w:numId="27">
    <w:abstractNumId w:val="15"/>
  </w:num>
  <w:num w:numId="28">
    <w:abstractNumId w:val="16"/>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MPPmkbtnkrq8mFQZ5m5+aN6Fd0Bb+weBKxgxONNWJl1Mtf4BOiWCLaJz/+MH2dFkpyAyPhLa/LtYqXFRJ8Q+zQ==" w:salt="VAoPjHxcBFxuer48s8dg4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0EAC"/>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6251B"/>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E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05C36"/>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2CC"/>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B7C07"/>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051416659">
      <w:bodyDiv w:val="1"/>
      <w:marLeft w:val="0"/>
      <w:marRight w:val="0"/>
      <w:marTop w:val="0"/>
      <w:marBottom w:val="0"/>
      <w:divBdr>
        <w:top w:val="none" w:sz="0" w:space="0" w:color="auto"/>
        <w:left w:val="none" w:sz="0" w:space="0" w:color="auto"/>
        <w:bottom w:val="none" w:sz="0" w:space="0" w:color="auto"/>
        <w:right w:val="none" w:sz="0" w:space="0" w:color="auto"/>
      </w:divBdr>
    </w:div>
    <w:div w:id="1364987580">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 w:id="1964538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FE0B9224-E397-4D80-A54A-C42B49374C1F}"/>
</file>

<file path=customXml/itemProps5.xml><?xml version="1.0" encoding="utf-8"?>
<ds:datastoreItem xmlns:ds="http://schemas.openxmlformats.org/officeDocument/2006/customXml" ds:itemID="{C0909EE9-A547-4EB2-AFBB-8F030D23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2020-05-15T12:39:00Z</dcterms:created>
  <dcterms:modified xsi:type="dcterms:W3CDTF">2020-05-15T12:39:00Z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